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Bodoni MT Black" w:hAnsi="Bodoni MT Black" w:eastAsia="华文琥珀" w:cs="Arial"/>
          <w:sz w:val="48"/>
          <w:szCs w:val="48"/>
        </w:rPr>
      </w:pPr>
      <w:r>
        <w:drawing>
          <wp:inline distT="0" distB="0" distL="114300" distR="114300">
            <wp:extent cx="1971040" cy="448310"/>
            <wp:effectExtent l="0" t="0" r="10160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Bodoni MT Black" w:hAnsi="Bodoni MT Black" w:eastAsia="宋体" w:cs="Arial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Bodoni MT Black" w:hAnsi="Bodoni MT Black" w:eastAsia="Kozuka Gothic Pro M" w:cs="Arial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YXD</w:t>
      </w:r>
      <w:r>
        <w:rPr>
          <w:rFonts w:hint="eastAsia" w:ascii="Bodoni MT Black" w:hAnsi="Bodoni MT Black" w:eastAsia="宋体" w:cs="Arial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</w:t>
      </w:r>
      <w:r>
        <w:rPr>
          <w:rFonts w:hint="eastAsia" w:ascii="Bodoni MT Black" w:hAnsi="Bodoni MT Black" w:eastAsia="宋体" w:cs="Arial"/>
          <w:b/>
          <w:color w:val="404040" w:themeColor="text1" w:themeTint="BF"/>
          <w:sz w:val="72"/>
          <w:szCs w:val="7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</w:t>
      </w:r>
      <w:r>
        <w:rPr>
          <w:rFonts w:hint="eastAsia" w:ascii="Bodoni MT Black" w:hAnsi="Bodoni MT Black" w:eastAsia="宋体" w:cs="Arial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-</w:t>
      </w:r>
      <w:r>
        <w:rPr>
          <w:rFonts w:hint="eastAsia" w:ascii="Bodoni MT Black" w:hAnsi="Bodoni MT Black" w:eastAsia="宋体" w:cs="Arial"/>
          <w:b/>
          <w:color w:val="404040" w:themeColor="text1" w:themeTint="BF"/>
          <w:sz w:val="72"/>
          <w:szCs w:val="7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WD</w:t>
      </w:r>
      <w:r>
        <w:rPr>
          <w:rFonts w:hint="eastAsia" w:ascii="Bodoni MT Black" w:hAnsi="Bodoni MT Black" w:eastAsia="宋体" w:cs="Arial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</w:p>
    <w:p>
      <w:pPr>
        <w:jc w:val="left"/>
        <w:rPr>
          <w:rFonts w:hint="default" w:ascii="Consolas" w:hAnsi="Consolas" w:eastAsia="SimSun-ExtB" w:cs="Segoe UI"/>
          <w:b/>
          <w:color w:val="404040" w:themeColor="text1" w:themeTint="BF"/>
          <w:sz w:val="48"/>
          <w:szCs w:val="4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onsolas" w:hAnsi="Consolas" w:eastAsia="SimSun-ExtB" w:cs="Segoe U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In</w:t>
      </w:r>
      <w:r>
        <w:rPr>
          <w:rFonts w:ascii="Consolas" w:hAnsi="Consolas" w:eastAsia="SimSun-ExtB" w:cs="Segoe U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door </w:t>
      </w:r>
      <w:r>
        <w:rPr>
          <w:rFonts w:hint="eastAsia" w:ascii="Consolas" w:hAnsi="Consolas" w:eastAsia="SimSun-ExtB" w:cs="Segoe U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Ceiling Mount</w:t>
      </w:r>
      <w:r>
        <w:rPr>
          <w:rFonts w:hint="eastAsia" w:ascii="Consolas" w:hAnsi="Consolas" w:eastAsia="SimSun-ExtB" w:cs="Segoe UI"/>
          <w:b/>
          <w:color w:val="404040" w:themeColor="text1" w:themeTint="BF"/>
          <w:sz w:val="48"/>
          <w:szCs w:val="4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Single Sided</w:t>
      </w:r>
    </w:p>
    <w:p>
      <w:pPr>
        <w:jc w:val="left"/>
        <w:rPr>
          <w:rFonts w:ascii="Consolas" w:hAnsi="Consolas" w:eastAsia="SimSun-ExtB" w:cs="Segoe U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onsolas" w:hAnsi="Consolas" w:eastAsia="SimSun-ExtB" w:cs="Segoe U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2500nits Digital Window Display</w:t>
      </w:r>
    </w:p>
    <w:p>
      <w:pPr>
        <w:jc w:val="left"/>
        <w:rPr>
          <w:rFonts w:ascii="Consolas" w:hAnsi="Consolas" w:eastAsia="SimSun-ExtB" w:cs="Segoe U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center"/>
        <w:rPr>
          <w:b/>
          <w:bCs/>
        </w:rPr>
      </w:pPr>
      <w:r>
        <w:drawing>
          <wp:inline distT="0" distB="0" distL="114300" distR="114300">
            <wp:extent cx="4360545" cy="4925060"/>
            <wp:effectExtent l="0" t="0" r="190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0685" cy="5372735"/>
            <wp:effectExtent l="0" t="0" r="5715" b="120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53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Bodoni MT Black" w:hAnsi="Bodoni MT Black" w:eastAsia="华文琥珀" w:cs="Arial"/>
          <w:sz w:val="48"/>
          <w:szCs w:val="48"/>
        </w:rPr>
      </w:pPr>
    </w:p>
    <w:p>
      <w:pPr>
        <w:jc w:val="center"/>
        <w:rPr>
          <w:rFonts w:ascii="Bodoni MT Black" w:hAnsi="Bodoni MT Black" w:eastAsia="华文琥珀" w:cs="Arial"/>
          <w:sz w:val="48"/>
          <w:szCs w:val="48"/>
        </w:rPr>
      </w:pP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  <w:r>
        <w:rPr>
          <w:rFonts w:ascii="Bodoni MT Black" w:hAnsi="Bodoni MT Black" w:eastAsia="华文琥珀" w:cs="Arial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281940</wp:posOffset>
                </wp:positionV>
                <wp:extent cx="6667500" cy="9525"/>
                <wp:effectExtent l="9525" t="5715" r="9525" b="13335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32" type="#_x0000_t32" style="position:absolute;left:0pt;margin-left:-3.75pt;margin-top:22.2pt;height:0.75pt;width:525pt;z-index:251659264;mso-width-relative:page;mso-height-relative:page;" filled="f" stroked="t" coordsize="21600,21600" o:gfxdata="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0Bl0LXAAAACQEAAA8AAAAAAAAAAQAgAAAA&#10;IgAAAGRycy9kb3ducmV2LnhtbFBLAQIUABQAAAAIAIdO4kBMxV/P0wEAALUDAAAOAAAAAAAAAAEA&#10;IAAAACY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4"/>
        <w:gridCol w:w="1687"/>
        <w:gridCol w:w="1423"/>
        <w:gridCol w:w="1568"/>
        <w:gridCol w:w="1656"/>
        <w:gridCol w:w="25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Panel Size</w:t>
            </w:r>
          </w:p>
        </w:tc>
        <w:tc>
          <w:tcPr>
            <w:tcW w:w="78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>43inch</w:t>
            </w: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>49inch</w:t>
            </w:r>
          </w:p>
        </w:tc>
        <w:tc>
          <w:tcPr>
            <w:tcW w:w="7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>55inch</w:t>
            </w:r>
          </w:p>
        </w:tc>
        <w:tc>
          <w:tcPr>
            <w:tcW w:w="77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>65inch</w:t>
            </w:r>
          </w:p>
        </w:tc>
        <w:tc>
          <w:tcPr>
            <w:tcW w:w="118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7</w:t>
            </w:r>
            <w:r>
              <w:rPr>
                <w:rFonts w:hint="eastAsia"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>5inch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Model No.</w:t>
            </w:r>
          </w:p>
        </w:tc>
        <w:tc>
          <w:tcPr>
            <w:tcW w:w="78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YXD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43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HD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-W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YXD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49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HD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-W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7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YXD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55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HD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-W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77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Y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XD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65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HD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-W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18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Y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XD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7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5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HD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-W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000" w:type="pct"/>
            <w:gridSpan w:val="6"/>
            <w:tcBorders>
              <w:tl2br w:val="nil"/>
              <w:tr2bl w:val="nil"/>
            </w:tcBorders>
            <w:shd w:val="clear" w:color="000000" w:fill="DDEBF7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LCD specification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  <w:t>Active Area</w:t>
            </w:r>
          </w:p>
        </w:tc>
        <w:tc>
          <w:tcPr>
            <w:tcW w:w="78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941.18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×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529.42</w:t>
            </w: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1073.78×604</w:t>
            </w:r>
          </w:p>
        </w:tc>
        <w:tc>
          <w:tcPr>
            <w:tcW w:w="7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1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209.6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×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680.4</w:t>
            </w:r>
          </w:p>
        </w:tc>
        <w:tc>
          <w:tcPr>
            <w:tcW w:w="77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1428.5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×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803.5</w:t>
            </w:r>
          </w:p>
        </w:tc>
        <w:tc>
          <w:tcPr>
            <w:tcW w:w="118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kern w:val="0"/>
                <w:sz w:val="21"/>
                <w:szCs w:val="21"/>
                <w:lang w:val="en-US" w:eastAsia="zh-CN"/>
              </w:rPr>
              <w:t>1650*928mm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Contrast ratio</w:t>
            </w:r>
          </w:p>
        </w:tc>
        <w:tc>
          <w:tcPr>
            <w:tcW w:w="78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12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00:1</w:t>
            </w: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12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00:1</w:t>
            </w:r>
          </w:p>
        </w:tc>
        <w:tc>
          <w:tcPr>
            <w:tcW w:w="7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14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00:1</w:t>
            </w:r>
          </w:p>
        </w:tc>
        <w:tc>
          <w:tcPr>
            <w:tcW w:w="77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14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00:1</w:t>
            </w:r>
          </w:p>
        </w:tc>
        <w:tc>
          <w:tcPr>
            <w:tcW w:w="118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14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00:1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  <w:t>Resolution</w:t>
            </w:r>
          </w:p>
        </w:tc>
        <w:tc>
          <w:tcPr>
            <w:tcW w:w="78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left" w:pos="1571"/>
              </w:tabs>
              <w:jc w:val="left"/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1920*1080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/3840*2160</w:t>
            </w: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left" w:pos="1571"/>
              </w:tabs>
              <w:jc w:val="left"/>
              <w:rPr>
                <w:rFonts w:hint="default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1920*1080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/3840*2160</w:t>
            </w:r>
          </w:p>
        </w:tc>
        <w:tc>
          <w:tcPr>
            <w:tcW w:w="7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left" w:pos="1571"/>
              </w:tabs>
              <w:jc w:val="left"/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3840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*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2160</w:t>
            </w:r>
          </w:p>
        </w:tc>
        <w:tc>
          <w:tcPr>
            <w:tcW w:w="77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left" w:pos="1571"/>
              </w:tabs>
              <w:jc w:val="center"/>
              <w:rPr>
                <w:rFonts w:hint="default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3840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*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2160</w:t>
            </w:r>
          </w:p>
        </w:tc>
        <w:tc>
          <w:tcPr>
            <w:tcW w:w="118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left" w:pos="1571"/>
              </w:tabs>
              <w:jc w:val="center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3840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*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2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Brightness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 w:val="0"/>
                <w:bCs w:val="0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2500</w:t>
            </w:r>
            <w:r>
              <w:rPr>
                <w:rFonts w:hint="eastAsia" w:ascii="Calibri" w:hAnsi="Calibri" w:eastAsia="宋体" w:cs="Calibri"/>
                <w:b w:val="0"/>
                <w:bCs w:val="0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cd/m2 (3000cd/m2 high TNI panel is optional)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b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2"/>
                <w:lang w:val="en-US" w:eastAsia="zh-CN"/>
              </w:rPr>
              <w:t>Direction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Vertical/horizontal optional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2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2"/>
              </w:rPr>
              <w:t>Color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16.7M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2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2"/>
              </w:rPr>
              <w:t>Viewing angle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178/178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  <w:t>LED backlight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b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000000"/>
                <w:kern w:val="0"/>
                <w:sz w:val="22"/>
                <w:lang w:val="en-US" w:eastAsia="zh-CN"/>
              </w:rPr>
              <w:t>Display mode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Landscape or portrait mode are optional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  <w:t>Response time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8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  <w:t>Life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5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0000(hrs)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000" w:type="pct"/>
            <w:gridSpan w:val="6"/>
            <w:tcBorders>
              <w:tl2br w:val="nil"/>
              <w:tr2bl w:val="nil"/>
            </w:tcBorders>
            <w:shd w:val="clear" w:color="000000" w:fill="DDEBF7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  <w:lang w:val="en-US" w:eastAsia="zh-CN"/>
              </w:rPr>
              <w:t>H</w:t>
            </w: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ardware Specification</w:t>
            </w: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CPU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color w:val="FF0000"/>
                <w:kern w:val="0"/>
                <w:sz w:val="20"/>
                <w:szCs w:val="20"/>
                <w:lang w:val="en-US" w:eastAsia="zh-CN"/>
              </w:rPr>
              <w:t>RK3568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Memory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Nand flash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16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Storage port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USB, SD card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OS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Android</w:t>
            </w: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  <w:lang w:val="en-US" w:eastAsia="zh-CN"/>
              </w:rPr>
              <w:t xml:space="preserve"> 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>WiFi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000000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Yes, inbuil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t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宋体" w:cs="Calibri"/>
                <w:color w:val="FF0000"/>
                <w:kern w:val="0"/>
                <w:sz w:val="20"/>
                <w:szCs w:val="20"/>
              </w:rPr>
              <w:t>WiFi</w:t>
            </w: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(802.11b/g/n);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val="en-US" w:eastAsia="zh-CN"/>
              </w:rPr>
              <w:t xml:space="preserve"> 4G optional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000" w:type="pct"/>
            <w:gridSpan w:val="6"/>
            <w:tcBorders>
              <w:tl2br w:val="nil"/>
              <w:tr2bl w:val="nil"/>
            </w:tcBorders>
            <w:shd w:val="clear" w:color="000000" w:fill="DDEBF7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Power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  <w:t>Power supply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90-132VAC/180-264VAC(Select by the transfer switch)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000000"/>
                <w:kern w:val="0"/>
                <w:sz w:val="22"/>
              </w:rPr>
              <w:t>Operation temperature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0℃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-6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0℃ (no condensation)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000000"/>
                <w:kern w:val="0"/>
                <w:sz w:val="22"/>
              </w:rPr>
              <w:t xml:space="preserve">Operation humidity 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10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%-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5% (no condensation)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5000" w:type="pct"/>
            <w:gridSpan w:val="6"/>
            <w:tcBorders>
              <w:tl2br w:val="nil"/>
              <w:tr2bl w:val="nil"/>
            </w:tcBorders>
            <w:shd w:val="clear" w:color="000000" w:fill="DDEBF7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System 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>Support video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 xml:space="preserve">MPEG1/MPEG2/MPEG4/AVI/VOB/MOV/WMV/DIVX/RM/RMVB, support super HD 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1080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P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/2160P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 xml:space="preserve"> video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>Support picture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JPG/JPEG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/</w:t>
            </w: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PNG/BMP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Support TXT 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TXT/WORD/EXCEL/PDF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Support </w:t>
            </w:r>
            <w:r>
              <w:rPr>
                <w:rFonts w:ascii="Calibri" w:hAnsi="Calibri" w:eastAsia="宋体" w:cs="Calibri"/>
                <w:b/>
                <w:bCs/>
                <w:color w:val="FF0000"/>
                <w:kern w:val="0"/>
                <w:sz w:val="20"/>
                <w:szCs w:val="20"/>
              </w:rPr>
              <w:t xml:space="preserve">Website 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HTML/ASP/JSP/PHP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Support </w:t>
            </w:r>
            <w:r>
              <w:rPr>
                <w:rFonts w:ascii="Calibri" w:hAnsi="Calibri" w:eastAsia="宋体" w:cs="Calibri"/>
                <w:b/>
                <w:bCs/>
                <w:color w:val="FF0000"/>
                <w:kern w:val="0"/>
                <w:sz w:val="20"/>
                <w:szCs w:val="20"/>
              </w:rPr>
              <w:t>RSS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Internet RSS title and text, flip over/page turning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Long-distance control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monitoring the terminal display image in real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  <w:t>Image rotate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support 90°,180°,270°image rotate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  <w:t>Software upgrade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0"/>
                <w:szCs w:val="20"/>
              </w:rPr>
              <w:t>Support upgrade software by USB disk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DBEEF3" w:themeFill="accent5" w:themeFillTint="32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  <w:t>Structure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DBEEF3" w:themeFill="accent5" w:themeFillTint="32"/>
            <w:noWrap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  <w:t>Install method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Ceiling Mounting/Wall Mount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  <w:t>Color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Black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  <w:t>Speaker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Built-in s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peaker</w: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 xml:space="preserve"> is optional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</w:rPr>
              <w:t>Brightness sensor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t>Yes, built-in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0"/>
                <w:szCs w:val="20"/>
                <w:lang w:val="en-US" w:eastAsia="zh-CN"/>
              </w:rPr>
              <w:t>Working Time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/>
              </w:rPr>
              <w:t>7*24hours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853" w:type="pct"/>
            <w:tcBorders>
              <w:tl2br w:val="nil"/>
              <w:tr2bl w:val="nil"/>
            </w:tcBorders>
            <w:shd w:val="clear" w:color="auto" w:fill="DBEEF3" w:themeFill="accent5" w:themeFillTint="32"/>
            <w:noWrap/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  <w:b/>
                <w:bCs/>
              </w:rPr>
              <w:t>Pictures</w:t>
            </w:r>
          </w:p>
        </w:tc>
        <w:tc>
          <w:tcPr>
            <w:tcW w:w="4146" w:type="pct"/>
            <w:gridSpan w:val="5"/>
            <w:tcBorders>
              <w:tl2br w:val="nil"/>
              <w:tr2bl w:val="nil"/>
            </w:tcBorders>
            <w:shd w:val="clear" w:color="auto" w:fill="DBEEF3" w:themeFill="accent5" w:themeFillTint="32"/>
            <w:noWrap/>
            <w:vAlign w:val="center"/>
          </w:tcPr>
          <w:p>
            <w:pPr>
              <w:widowControl/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000" w:type="pct"/>
            <w:gridSpan w:val="6"/>
            <w:tcBorders>
              <w:tl2br w:val="nil"/>
              <w:tr2bl w:val="nil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2645410" cy="2925445"/>
                  <wp:effectExtent l="0" t="0" r="8890" b="825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10" cy="292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486660" cy="3140075"/>
                  <wp:effectExtent l="0" t="0" r="2540" b="952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314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2702560" cy="2529840"/>
                  <wp:effectExtent l="0" t="0" r="2540" b="1016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95270" cy="2629535"/>
                  <wp:effectExtent l="0" t="0" r="11430" b="1206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262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000" w:type="pct"/>
            <w:gridSpan w:val="6"/>
            <w:tcBorders>
              <w:tl2br w:val="nil"/>
              <w:tr2bl w:val="nil"/>
            </w:tcBorders>
            <w:shd w:val="clear" w:color="auto" w:fill="DBEEF3" w:themeFill="accent5" w:themeFillTint="32"/>
            <w:noWrap/>
            <w:vAlign w:val="center"/>
          </w:tcPr>
          <w:p>
            <w:pPr>
              <w:widowControl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Dimension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5000" w:type="pct"/>
            <w:gridSpan w:val="6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widowControl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43inch:</w:t>
            </w:r>
          </w:p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4163060" cy="3880485"/>
                  <wp:effectExtent l="0" t="0" r="8890" b="571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060" cy="388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49inch:</w:t>
            </w:r>
          </w:p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5121275" cy="3838575"/>
                  <wp:effectExtent l="0" t="0" r="3175" b="952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27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</w:pPr>
          </w:p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widowControl/>
              <w:jc w:val="left"/>
            </w:pPr>
            <w:r>
              <w:rPr>
                <w:rFonts w:hint="eastAsia"/>
                <w:b/>
                <w:bCs/>
              </w:rPr>
              <w:t>55inch:</w:t>
            </w:r>
          </w:p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4989195" cy="3968750"/>
                  <wp:effectExtent l="0" t="0" r="1905" b="1270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195" cy="39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</w:pPr>
          </w:p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widowControl/>
              <w:jc w:val="lef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65inch:</w:t>
            </w:r>
          </w:p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4609465" cy="3840480"/>
                  <wp:effectExtent l="0" t="0" r="635" b="762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465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75inch</w:t>
            </w:r>
          </w:p>
          <w:p>
            <w:pPr>
              <w:widowControl/>
              <w:jc w:val="left"/>
              <w:rPr>
                <w:rFonts w:hint="eastAsia"/>
              </w:rPr>
            </w:pPr>
            <w:r>
              <w:drawing>
                <wp:inline distT="0" distB="0" distL="114300" distR="114300">
                  <wp:extent cx="6071870" cy="4691380"/>
                  <wp:effectExtent l="0" t="0" r="11430" b="762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870" cy="469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0" w:footer="11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doni MT Black">
    <w:altName w:val="Segoe Print"/>
    <w:panose1 w:val="02070A03080606020203"/>
    <w:charset w:val="00"/>
    <w:family w:val="roman"/>
    <w:pitch w:val="default"/>
    <w:sig w:usb0="00000000" w:usb1="00000000" w:usb2="00000000" w:usb3="00000000" w:csb0="00000001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Kozuka Gothic Pro M">
    <w:altName w:val="MS Gothic"/>
    <w:panose1 w:val="00000000000000000000"/>
    <w:charset w:val="80"/>
    <w:family w:val="swiss"/>
    <w:pitch w:val="default"/>
    <w:sig w:usb0="00000000" w:usb1="00000000" w:usb2="00000012" w:usb3="00000000" w:csb0="00020005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t>Address:</w:t>
    </w:r>
  </w:p>
  <w:p>
    <w:pPr>
      <w:pStyle w:val="3"/>
    </w:pPr>
    <w:r>
      <w:rPr>
        <w:rFonts w:hint="eastAsia"/>
        <w:lang w:val="en-US" w:eastAsia="zh-CN"/>
      </w:rPr>
      <w:t>1</w:t>
    </w:r>
    <w:r>
      <w:t>-4F, Longwenda Technical Park, No.14, Liuxian 1st Road, Baoan 71 District, Shenzhen, Guangdong Province, China</w:t>
    </w:r>
  </w:p>
  <w:p>
    <w:pPr>
      <w:pStyle w:val="3"/>
    </w:pPr>
    <w:r>
      <w:t xml:space="preserve">Tel:0086-755-27661355 </w:t>
    </w:r>
    <w:r>
      <w:rPr>
        <w:rFonts w:hint="eastAsia"/>
      </w:rPr>
      <w:t xml:space="preserve">   </w:t>
    </w:r>
    <w:r>
      <w:t xml:space="preserve">Fax:0086-755-27865721 </w:t>
    </w:r>
    <w:r>
      <w:rPr>
        <w:rFonts w:hint="eastAsia"/>
      </w:rPr>
      <w:t xml:space="preserve">    </w:t>
    </w:r>
    <w:bookmarkStart w:id="0" w:name="_GoBack"/>
    <w:bookmarkEnd w:id="0"/>
    <w:r>
      <w:t xml:space="preserve">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Segoe UI" w:hAnsi="Segoe UI" w:cs="Segoe UI"/>
        <w:b/>
        <w:sz w:val="36"/>
        <w:szCs w:val="36"/>
      </w:rPr>
    </w:pPr>
  </w:p>
  <w:p>
    <w:pPr>
      <w:pStyle w:val="4"/>
      <w:rPr>
        <w:rFonts w:ascii="Segoe UI" w:hAnsi="Segoe UI" w:cs="Segoe UI"/>
        <w:b/>
        <w:sz w:val="36"/>
        <w:szCs w:val="36"/>
      </w:rPr>
    </w:pPr>
    <w:r>
      <w:rPr>
        <w:rFonts w:ascii="Segoe UI" w:hAnsi="Segoe UI" w:cs="Segoe UI"/>
        <w:b/>
        <w:sz w:val="36"/>
        <w:szCs w:val="36"/>
      </w:rPr>
      <w:t>Shenzhen Yaxunda LCD Display Equipment Co.,Ltd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ODM0YmMxOWJiYWQyNDU4MGIzYWRmYTA0ZmI5NDcifQ=="/>
  </w:docVars>
  <w:rsids>
    <w:rsidRoot w:val="002C1A6C"/>
    <w:rsid w:val="00040EEC"/>
    <w:rsid w:val="00066767"/>
    <w:rsid w:val="00104764"/>
    <w:rsid w:val="00106B9C"/>
    <w:rsid w:val="00120F9F"/>
    <w:rsid w:val="00155649"/>
    <w:rsid w:val="00184FC1"/>
    <w:rsid w:val="00195AAF"/>
    <w:rsid w:val="001B79C5"/>
    <w:rsid w:val="0020780D"/>
    <w:rsid w:val="002468F3"/>
    <w:rsid w:val="00291AA7"/>
    <w:rsid w:val="002A69E9"/>
    <w:rsid w:val="002C1A6C"/>
    <w:rsid w:val="00315D36"/>
    <w:rsid w:val="003275CE"/>
    <w:rsid w:val="00366162"/>
    <w:rsid w:val="003F7158"/>
    <w:rsid w:val="00411D59"/>
    <w:rsid w:val="00441C7E"/>
    <w:rsid w:val="00464F6D"/>
    <w:rsid w:val="005D43FD"/>
    <w:rsid w:val="005E6405"/>
    <w:rsid w:val="006D67F8"/>
    <w:rsid w:val="0070019B"/>
    <w:rsid w:val="00720B55"/>
    <w:rsid w:val="00720DE1"/>
    <w:rsid w:val="00724117"/>
    <w:rsid w:val="00793C8D"/>
    <w:rsid w:val="007B0BD9"/>
    <w:rsid w:val="00851510"/>
    <w:rsid w:val="00903353"/>
    <w:rsid w:val="00951503"/>
    <w:rsid w:val="009A345A"/>
    <w:rsid w:val="009D536C"/>
    <w:rsid w:val="00A3496F"/>
    <w:rsid w:val="00A9108C"/>
    <w:rsid w:val="00AF0A29"/>
    <w:rsid w:val="00B018DC"/>
    <w:rsid w:val="00B01D51"/>
    <w:rsid w:val="00B25E24"/>
    <w:rsid w:val="00C937AF"/>
    <w:rsid w:val="00CB78C9"/>
    <w:rsid w:val="00CF1047"/>
    <w:rsid w:val="00CF25B7"/>
    <w:rsid w:val="00CF4F14"/>
    <w:rsid w:val="00D00E21"/>
    <w:rsid w:val="00D11FCE"/>
    <w:rsid w:val="00D22E48"/>
    <w:rsid w:val="00D31B12"/>
    <w:rsid w:val="00D31E57"/>
    <w:rsid w:val="00D375D9"/>
    <w:rsid w:val="00D64E1A"/>
    <w:rsid w:val="00DB550A"/>
    <w:rsid w:val="00DC1134"/>
    <w:rsid w:val="00E5523A"/>
    <w:rsid w:val="00ED1386"/>
    <w:rsid w:val="02121ACF"/>
    <w:rsid w:val="02850CEC"/>
    <w:rsid w:val="03762F80"/>
    <w:rsid w:val="04682AA4"/>
    <w:rsid w:val="05363112"/>
    <w:rsid w:val="05D951D7"/>
    <w:rsid w:val="09C127CC"/>
    <w:rsid w:val="0C1D34D0"/>
    <w:rsid w:val="0DB22675"/>
    <w:rsid w:val="0DFC0475"/>
    <w:rsid w:val="0E4657E1"/>
    <w:rsid w:val="17410382"/>
    <w:rsid w:val="17421BA2"/>
    <w:rsid w:val="18BE4977"/>
    <w:rsid w:val="18D6163A"/>
    <w:rsid w:val="19142C1C"/>
    <w:rsid w:val="193A6ED2"/>
    <w:rsid w:val="1C266A53"/>
    <w:rsid w:val="1D934CF1"/>
    <w:rsid w:val="1DCB5B22"/>
    <w:rsid w:val="1F454981"/>
    <w:rsid w:val="1FCF29CF"/>
    <w:rsid w:val="20DA2A65"/>
    <w:rsid w:val="213E4375"/>
    <w:rsid w:val="235A023A"/>
    <w:rsid w:val="23737BF9"/>
    <w:rsid w:val="248F0DC2"/>
    <w:rsid w:val="25DD7890"/>
    <w:rsid w:val="2B6A7CAC"/>
    <w:rsid w:val="2C9E2A4C"/>
    <w:rsid w:val="2CAA1FC4"/>
    <w:rsid w:val="31B449AE"/>
    <w:rsid w:val="33997124"/>
    <w:rsid w:val="34035241"/>
    <w:rsid w:val="37EF5764"/>
    <w:rsid w:val="391F5F55"/>
    <w:rsid w:val="3CC4774A"/>
    <w:rsid w:val="3D4965A3"/>
    <w:rsid w:val="3FD66783"/>
    <w:rsid w:val="41B24A2D"/>
    <w:rsid w:val="48733F90"/>
    <w:rsid w:val="48C9777E"/>
    <w:rsid w:val="4E6A3FEF"/>
    <w:rsid w:val="50A37B0B"/>
    <w:rsid w:val="5134592A"/>
    <w:rsid w:val="519E015C"/>
    <w:rsid w:val="55E368FA"/>
    <w:rsid w:val="565121CC"/>
    <w:rsid w:val="58424E95"/>
    <w:rsid w:val="5AEF5A26"/>
    <w:rsid w:val="5D4F04F5"/>
    <w:rsid w:val="6060420E"/>
    <w:rsid w:val="616D2190"/>
    <w:rsid w:val="62B03B0A"/>
    <w:rsid w:val="63627731"/>
    <w:rsid w:val="637F6585"/>
    <w:rsid w:val="63F53EF5"/>
    <w:rsid w:val="64F14094"/>
    <w:rsid w:val="6675367D"/>
    <w:rsid w:val="66EF5315"/>
    <w:rsid w:val="682C31F9"/>
    <w:rsid w:val="68FD6F4F"/>
    <w:rsid w:val="6A087E30"/>
    <w:rsid w:val="6A587695"/>
    <w:rsid w:val="6B7A6D01"/>
    <w:rsid w:val="6E4101D4"/>
    <w:rsid w:val="6F412F3B"/>
    <w:rsid w:val="7028505E"/>
    <w:rsid w:val="706656C7"/>
    <w:rsid w:val="728A7488"/>
    <w:rsid w:val="729A77BC"/>
    <w:rsid w:val="76D831D8"/>
    <w:rsid w:val="77920166"/>
    <w:rsid w:val="788C0D77"/>
    <w:rsid w:val="78992048"/>
    <w:rsid w:val="7A4D1FE4"/>
    <w:rsid w:val="7BAA1189"/>
    <w:rsid w:val="7C5238E1"/>
    <w:rsid w:val="7E3E54D2"/>
    <w:rsid w:val="7E5356DB"/>
    <w:rsid w:val="7EE55998"/>
    <w:rsid w:val="7F0F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000</Company>
  <Pages>5</Pages>
  <Words>222</Words>
  <Characters>1496</Characters>
  <Lines>10</Lines>
  <Paragraphs>3</Paragraphs>
  <TotalTime>8</TotalTime>
  <ScaleCrop>false</ScaleCrop>
  <LinksUpToDate>false</LinksUpToDate>
  <CharactersWithSpaces>1610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2018-01-12T08:12:00Z</dcterms:created>
  <dc:creator>Windows 用户</dc:creator>
  <cp:lastModifiedBy>Andy Huang</cp:lastModifiedBy>
  <cp:lastPrinted>2018-07-25T09:02:00Z</cp:lastPrinted>
  <dcterms:modified xsi:type="dcterms:W3CDTF">2023-11-23T08:00:30Z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B4E95B4A60FB4FB1AB03890131908895</vt:lpwstr>
  </property>
</Properties>
</file>